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3C3372">
        <w:trPr>
          <w:cantSplit/>
        </w:trPr>
        <w:tc>
          <w:tcPr>
            <w:tcW w:w="1076" w:type="dxa"/>
          </w:tcPr>
          <w:p w:rsidR="003C3372" w:rsidRDefault="003C337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bookmarkStart w:id="0" w:name="_GoBack"/>
            <w:bookmarkEnd w:id="0"/>
          </w:p>
        </w:tc>
        <w:tc>
          <w:tcPr>
            <w:tcW w:w="8616" w:type="dxa"/>
          </w:tcPr>
          <w:p w:rsidR="003C3372" w:rsidRDefault="002E3D1B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sestavený ke dni 26.02.2018</w:t>
            </w:r>
          </w:p>
        </w:tc>
        <w:tc>
          <w:tcPr>
            <w:tcW w:w="1077" w:type="dxa"/>
          </w:tcPr>
          <w:p w:rsidR="003C3372" w:rsidRDefault="003C3372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3C3372" w:rsidRDefault="003C3372">
      <w:pPr>
        <w:sectPr w:rsidR="003C3372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3C3372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70809721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Mikroregion Podralsko 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č.p.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Svatovítské náměstí 105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Osečná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463 52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485 179 628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485 179 208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7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www.podralsko.info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1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3C3372" w:rsidRDefault="003C3372">
      <w:pPr>
        <w:sectPr w:rsidR="003C337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55 764,00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8 942 211,81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4 777 439,67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8 997 975,81 </w:t>
            </w:r>
          </w:p>
        </w:tc>
      </w:tr>
    </w:tbl>
    <w:p w:rsidR="003C3372" w:rsidRDefault="003C3372">
      <w:pPr>
        <w:sectPr w:rsidR="003C3372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2420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Spl.půjč.prostř.od obecně prosp.spol.a podob.subje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0000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0000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4 761 675,67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4 761 675,67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15 764,00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Neidentifikované příjmy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4 777 439,67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8 997 975,81 </w:t>
            </w:r>
          </w:p>
        </w:tc>
      </w:tr>
    </w:tbl>
    <w:p w:rsidR="003C3372" w:rsidRDefault="003C3372">
      <w:pPr>
        <w:sectPr w:rsidR="003C3372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5 362 073,00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9 564 623,06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</w:tr>
      <w:tr w:rsidR="003C3372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6 044 634,00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10 247 184,06 </w:t>
            </w:r>
          </w:p>
        </w:tc>
      </w:tr>
    </w:tbl>
    <w:p w:rsidR="003C3372" w:rsidRDefault="003C3372">
      <w:pPr>
        <w:sectPr w:rsidR="003C3372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5622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půjčené prostředky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Cestovní ruch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9 680,00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18 284,00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18 284,00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19 779,00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19 406,00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veř.rozp.územní úrovně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41 446,00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41 073,00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15 918,00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5141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2 402,92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35 269,10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682 561,00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3727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Prevence vzniku odpadů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5 647 688,00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5 647 031,02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40 318,00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193 000,00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198 103,60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5212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Ochrana obyvatelstva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238 421,60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2 571,80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2 571,80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4 202 536,14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27 975,00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673,00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749,00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Zpracování dat a služby souv. s inf. a kom.technol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4 779,50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6 294,00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j.n.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neinv.transfery nezisk.a podob.organizacím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984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činnosti j.n.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47 870,50 </w:t>
            </w: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359 500,00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6 044 634,00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10 247 184,06 </w:t>
            </w:r>
          </w:p>
        </w:tc>
      </w:tr>
    </w:tbl>
    <w:p w:rsidR="003C3372" w:rsidRDefault="003C3372">
      <w:pPr>
        <w:sectPr w:rsidR="003C3372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1507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1 267 194,33-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1 249 208,25-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3C3372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3C3372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1 185 000,00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82 194,33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64 208,25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1 267 194,33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1 249 208,25 </w:t>
            </w:r>
          </w:p>
        </w:tc>
      </w:tr>
    </w:tbl>
    <w:p w:rsidR="003C3372" w:rsidRDefault="003C3372">
      <w:pPr>
        <w:sectPr w:rsidR="003C3372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3C3372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353 490,24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62 015,25-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291 474,99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62 015,25 </w:t>
            </w: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353 490,24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62 015,25-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291 474,99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62 015,25 </w:t>
            </w:r>
          </w:p>
        </w:tc>
      </w:tr>
      <w:tr w:rsidR="003C3372">
        <w:trPr>
          <w:cantSplit/>
        </w:trPr>
        <w:tc>
          <w:tcPr>
            <w:tcW w:w="34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2 608,00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2 193,00-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415,00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2 193,00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3C3372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3372" w:rsidRDefault="003C3372">
      <w:pPr>
        <w:sectPr w:rsidR="003C3372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527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4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3C3372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3C3372">
        <w:trPr>
          <w:cantSplit/>
        </w:trPr>
        <w:tc>
          <w:tcPr>
            <w:tcW w:w="10769" w:type="dxa"/>
            <w:gridSpan w:val="4"/>
            <w:tcMar>
              <w:top w:w="10" w:type="dxa"/>
              <w:bottom w:w="1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C3372" w:rsidRDefault="003C3372">
      <w:pPr>
        <w:sectPr w:rsidR="003C3372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7 986,00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7 986,00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1 345 858,31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1 345 858,31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56 410 846,60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56 410 846,60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8 191 734,69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582 672,40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8 774 407,09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138 742,00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4 907 627,00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5 046 369,00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471 970,00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471 970,00 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7 986,00-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7 986,00-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121 311,00-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110 653,00-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231 964,00-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4 289 442,00-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1 107 005,00-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5 396 447,00-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927 687,50-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673 835,50-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1 601 523,00-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138 742,00-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4 907 627,00-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5 046 369,00-</w:t>
            </w:r>
          </w:p>
        </w:tc>
      </w:tr>
      <w:tr w:rsidR="003C3372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3C3372" w:rsidRDefault="003C3372">
      <w:pPr>
        <w:sectPr w:rsidR="003C3372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5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3C3372" w:rsidRDefault="003C3372">
      <w:pPr>
        <w:sectPr w:rsidR="003C3372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4121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359 500,00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4 721 675,67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4 220 536,14 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3C337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4 202 536,14 </w:t>
            </w:r>
          </w:p>
        </w:tc>
      </w:tr>
      <w:tr w:rsidR="003C3372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3C3372" w:rsidRDefault="00291B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Členské obce</w:t>
            </w:r>
            <w:r w:rsidR="0028352A">
              <w:rPr>
                <w:rFonts w:ascii="Times New Roman" w:hAnsi="Times New Roman"/>
                <w:sz w:val="17"/>
              </w:rPr>
              <w:t xml:space="preserve"> Bohatice, Brniště,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 w:rsidR="0028352A">
              <w:rPr>
                <w:rFonts w:ascii="Times New Roman" w:hAnsi="Times New Roman"/>
                <w:sz w:val="17"/>
              </w:rPr>
              <w:t xml:space="preserve">Dubá, Dubnice, Jablonné v Podještědí, Okna, Tachov, Velenice, Velký Valtinov, Zdislava poskytly mikroregionu zálohu na zajištění vlastních zdrojů a částečně na předfinancování projektu „Předcházení vzniku odpadu v Mikroregionu Podralsko“ v celkové výši 4 357 695,13 Kč. Další prostředky ve výši 1 185 000,- Kč na předfinancování </w:t>
            </w:r>
            <w:r w:rsidR="00354055">
              <w:rPr>
                <w:rFonts w:ascii="Times New Roman" w:hAnsi="Times New Roman"/>
                <w:sz w:val="17"/>
              </w:rPr>
              <w:t>projektu byly řešeny formou krátkodobého úvěru (viz oddíl III. Financování)</w:t>
            </w:r>
            <w:r w:rsidR="009D3753">
              <w:rPr>
                <w:rFonts w:ascii="Times New Roman" w:hAnsi="Times New Roman"/>
                <w:sz w:val="17"/>
              </w:rPr>
              <w:t>, který bude splacen v r .2018</w:t>
            </w:r>
            <w:r w:rsidR="00354055">
              <w:rPr>
                <w:rFonts w:ascii="Times New Roman" w:hAnsi="Times New Roman"/>
                <w:sz w:val="17"/>
              </w:rPr>
              <w:t>. Poskytnuté zálohy</w:t>
            </w:r>
            <w:r w:rsidR="009D3753">
              <w:rPr>
                <w:rFonts w:ascii="Times New Roman" w:hAnsi="Times New Roman"/>
                <w:sz w:val="17"/>
              </w:rPr>
              <w:t xml:space="preserve"> </w:t>
            </w:r>
            <w:r w:rsidR="00354055">
              <w:rPr>
                <w:rFonts w:ascii="Times New Roman" w:hAnsi="Times New Roman"/>
                <w:sz w:val="17"/>
              </w:rPr>
              <w:t>budou vyúčtovány v r. 2018 po ukončení projektu.</w:t>
            </w:r>
            <w:r w:rsidR="009D3753">
              <w:rPr>
                <w:rFonts w:ascii="Times New Roman" w:hAnsi="Times New Roman"/>
                <w:sz w:val="17"/>
              </w:rPr>
              <w:t xml:space="preserve"> </w:t>
            </w:r>
          </w:p>
          <w:p w:rsidR="00291BA8" w:rsidRDefault="00291BA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3372">
        <w:trPr>
          <w:cantSplit/>
        </w:trPr>
        <w:tc>
          <w:tcPr>
            <w:tcW w:w="10769" w:type="dxa"/>
            <w:gridSpan w:val="7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3C3372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3C3372" w:rsidRDefault="003C3372">
      <w:pPr>
        <w:sectPr w:rsidR="003C3372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hmotný dlouhodobý majetek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4 171 482,86 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4 171 482,86 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15011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29 750,00 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29 750,00 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15011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4 201 232,86 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4 201 232,86 </w:t>
            </w:r>
          </w:p>
        </w:tc>
      </w:tr>
      <w:tr w:rsidR="003C3372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446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580 176,85 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580 176,85 </w:t>
            </w:r>
          </w:p>
        </w:tc>
      </w:tr>
      <w:tr w:rsidR="003C3372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580 176,85 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C3372" w:rsidRDefault="002E3D1B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580 176,85 </w:t>
            </w:r>
          </w:p>
        </w:tc>
      </w:tr>
    </w:tbl>
    <w:p w:rsidR="003C3372" w:rsidRDefault="003C3372">
      <w:pPr>
        <w:sectPr w:rsidR="003C3372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3C3372">
        <w:trPr>
          <w:cantSplit/>
        </w:trPr>
        <w:tc>
          <w:tcPr>
            <w:tcW w:w="10769" w:type="dxa"/>
            <w:gridSpan w:val="3"/>
          </w:tcPr>
          <w:p w:rsidR="003C3372" w:rsidRPr="00354055" w:rsidRDefault="00321A72" w:rsidP="00A1317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sz w:val="17"/>
              </w:rPr>
              <w:t>Na základě Registrace</w:t>
            </w:r>
            <w:r w:rsidR="006E0F92">
              <w:rPr>
                <w:rFonts w:ascii="Times New Roman" w:hAnsi="Times New Roman"/>
                <w:sz w:val="17"/>
              </w:rPr>
              <w:t xml:space="preserve"> akce</w:t>
            </w:r>
            <w:r>
              <w:rPr>
                <w:rFonts w:ascii="Times New Roman" w:hAnsi="Times New Roman"/>
                <w:sz w:val="17"/>
              </w:rPr>
              <w:t xml:space="preserve"> a rozhodnutí o poskytnutí dotace od Ministerstva životního prostředí</w:t>
            </w:r>
            <w:r w:rsidR="00354055"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byl realizován</w:t>
            </w:r>
            <w:r w:rsidR="00354055">
              <w:rPr>
                <w:rFonts w:ascii="Times New Roman" w:hAnsi="Times New Roman"/>
                <w:sz w:val="17"/>
              </w:rPr>
              <w:t xml:space="preserve"> projekt „Předcházení vzniku odpadu v Mikroregionu Podralsko“</w:t>
            </w:r>
            <w:r w:rsidR="00B3245E">
              <w:rPr>
                <w:rFonts w:ascii="Times New Roman" w:hAnsi="Times New Roman"/>
                <w:sz w:val="17"/>
              </w:rPr>
              <w:t>.</w:t>
            </w:r>
            <w:r w:rsidR="00354055">
              <w:rPr>
                <w:rFonts w:ascii="Times New Roman" w:hAnsi="Times New Roman"/>
                <w:sz w:val="17"/>
              </w:rPr>
              <w:t xml:space="preserve"> </w:t>
            </w:r>
            <w:r w:rsidR="006E0F92">
              <w:rPr>
                <w:rFonts w:ascii="Times New Roman" w:hAnsi="Times New Roman"/>
                <w:sz w:val="17"/>
              </w:rPr>
              <w:t xml:space="preserve"> V roce 2017 byly k tomuto projektu jen výdaje</w:t>
            </w:r>
            <w:r w:rsidR="00A1317F">
              <w:rPr>
                <w:rFonts w:ascii="Times New Roman" w:hAnsi="Times New Roman"/>
                <w:sz w:val="17"/>
              </w:rPr>
              <w:t>. P</w:t>
            </w:r>
            <w:r w:rsidR="006E0F92">
              <w:rPr>
                <w:rFonts w:ascii="Times New Roman" w:hAnsi="Times New Roman"/>
                <w:sz w:val="17"/>
              </w:rPr>
              <w:t>o schválení žádosti o platbu budou dotační prostředky zaslány na účet mikroregionu v roce 2018.</w:t>
            </w:r>
          </w:p>
        </w:tc>
      </w:tr>
      <w:tr w:rsidR="00354055">
        <w:trPr>
          <w:cantSplit/>
        </w:trPr>
        <w:tc>
          <w:tcPr>
            <w:tcW w:w="10769" w:type="dxa"/>
            <w:gridSpan w:val="3"/>
          </w:tcPr>
          <w:p w:rsidR="00354055" w:rsidRDefault="0035405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Přezkoumání hospodaření vykonal kontrolor KÚ LK.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„Závěr z přezkoumání hospodaření za rok 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</w:t>
            </w: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C.I. Při přezkoumání hospodaření dobr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ovolného svazku obcí za rok 2017</w:t>
            </w: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podle § 2 a § 3 zákona č. 420/2004 Sb.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Nebyly zjištěny chyby a nedostatky.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C.II. Upozornění na případná rizika, která lze dovodit ze zjištěných chyb a nedostatků, která mohou mít negativní dopad na hospodaření dobrovolného svazku obcí v budoucnu: </w:t>
            </w:r>
          </w:p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Při přezkoumání hospodaření nebyla zjištěna žádná závažná rizika, která by mohla mít negativní dopad na hospodaření územního celku v budoucnosti.“</w:t>
            </w:r>
          </w:p>
          <w:p w:rsidR="009356B8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Plné znění zprávy o výsledku přezkoumání hospodaření Mikroregionu Podralsko za rok 201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je k nahlédnutí v sídle Mikroregionu Podralsko, Svatovítské nám.105, Osečná, v přízemí číslo dveří 9 a na internetových stránkách </w:t>
            </w:r>
            <w:hyperlink r:id="rId94" w:history="1">
              <w:r w:rsidRPr="00D52013">
                <w:rPr>
                  <w:rFonts w:ascii="Arial" w:hAnsi="Arial" w:cs="Arial"/>
                  <w:i/>
                  <w:iCs/>
                  <w:color w:val="0000FF" w:themeColor="hyperlink"/>
                  <w:sz w:val="14"/>
                  <w:szCs w:val="14"/>
                  <w:u w:val="single"/>
                </w:rPr>
                <w:t>www.podralsko.info</w:t>
              </w:r>
            </w:hyperlink>
            <w:r w:rsidRPr="00D5201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2E3D1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3C3372" w:rsidRDefault="004C7EA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Mikroregion Podralsko nemá zřízeny právnické osoby.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2E3D1B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D52013" w:rsidRPr="00D52013" w:rsidRDefault="00D52013" w:rsidP="00D5201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Účetní sestavy k 31. 12.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jsou k nahlédnutí v sídle Mikroregionu Podralsko, Svatovítské nám. 105, Osečná, číslo dveří 9 a na internetových stránkách </w:t>
            </w:r>
            <w:hyperlink r:id="rId95" w:history="1">
              <w:r w:rsidRPr="00D52013">
                <w:rPr>
                  <w:rFonts w:ascii="Arial" w:hAnsi="Arial" w:cs="Arial"/>
                  <w:i/>
                  <w:iCs/>
                  <w:color w:val="0000FF" w:themeColor="hyperlink"/>
                  <w:sz w:val="18"/>
                  <w:szCs w:val="18"/>
                  <w:u w:val="single"/>
                </w:rPr>
                <w:t>www.podralsko.onfo</w:t>
              </w:r>
            </w:hyperlink>
            <w:r w:rsidRPr="00D5201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</w:tcPr>
          <w:p w:rsidR="003C3372" w:rsidRDefault="003C3372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Pohořelá Eva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Pohořelá Eva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3C3372">
        <w:trPr>
          <w:cantSplit/>
        </w:trPr>
        <w:tc>
          <w:tcPr>
            <w:tcW w:w="10769" w:type="dxa"/>
            <w:gridSpan w:val="3"/>
            <w:tcMar>
              <w:top w:w="1" w:type="dxa"/>
              <w:bottom w:w="1" w:type="dxa"/>
            </w:tcMar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C3372">
        <w:trPr>
          <w:cantSplit/>
        </w:trPr>
        <w:tc>
          <w:tcPr>
            <w:tcW w:w="3015" w:type="dxa"/>
            <w:gridSpan w:val="2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4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Jiří  Hauzer, předseda</w:t>
            </w:r>
          </w:p>
        </w:tc>
      </w:tr>
      <w:tr w:rsidR="003C3372">
        <w:trPr>
          <w:cantSplit/>
        </w:trPr>
        <w:tc>
          <w:tcPr>
            <w:tcW w:w="538" w:type="dxa"/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7" w:type="dxa"/>
          </w:tcPr>
          <w:p w:rsidR="003C3372" w:rsidRDefault="002E3D1B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C3372" w:rsidRDefault="003C337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2E3D1B" w:rsidRDefault="002E3D1B"/>
    <w:p w:rsidR="00D52013" w:rsidRPr="00D52013" w:rsidRDefault="00D52013" w:rsidP="00D52013">
      <w:pPr>
        <w:rPr>
          <w:rFonts w:cs="Times New Roman"/>
        </w:rPr>
      </w:pPr>
    </w:p>
    <w:p w:rsidR="00094666" w:rsidRDefault="00094666" w:rsidP="00F73A1A">
      <w:pPr>
        <w:pStyle w:val="Bezmezer"/>
      </w:pPr>
      <w:r>
        <w:t>Závěrečný účet Mikroregionu Podralsko  za rok 2017 byl včetně Zprávy o přezkoumání hospodaření Mikroregionu Podralsko za rok 2017 zveřejněn na úředních deskách členských obcí a na internetových stránkách Mikroregionu Podralsko od 5. 3. 2018 do 20. 3. 2018.</w:t>
      </w:r>
    </w:p>
    <w:p w:rsidR="00094666" w:rsidRPr="00F73A1A" w:rsidRDefault="00094666" w:rsidP="00094666">
      <w:pPr>
        <w:pStyle w:val="Bezmezer"/>
      </w:pPr>
      <w:r>
        <w:t xml:space="preserve">V papírové podobě včetně příloh uložen v sídle Mikroregionu Podralsko, Svatovítské nám. 105, Osečná, číslo dveří 9. a na internetových stránkách </w:t>
      </w:r>
      <w:hyperlink r:id="rId96" w:history="1">
        <w:r w:rsidRPr="00607C0D">
          <w:rPr>
            <w:rStyle w:val="Hypertextovodkaz"/>
          </w:rPr>
          <w:t>www.podralsko.info</w:t>
        </w:r>
      </w:hyperlink>
      <w:r>
        <w:t xml:space="preserve"> .</w:t>
      </w:r>
    </w:p>
    <w:p w:rsidR="00094666" w:rsidRDefault="00094666" w:rsidP="00F73A1A">
      <w:pPr>
        <w:pStyle w:val="Bezmezer"/>
      </w:pPr>
    </w:p>
    <w:p w:rsidR="00094666" w:rsidRDefault="00094666" w:rsidP="00F73A1A">
      <w:pPr>
        <w:pStyle w:val="Bezmezer"/>
      </w:pPr>
    </w:p>
    <w:p w:rsidR="00D52013" w:rsidRPr="00094666" w:rsidRDefault="00F73A1A" w:rsidP="00F73A1A">
      <w:pPr>
        <w:pStyle w:val="Bezmezer"/>
        <w:rPr>
          <w:b/>
          <w:u w:val="single"/>
        </w:rPr>
      </w:pPr>
      <w:r w:rsidRPr="00094666">
        <w:rPr>
          <w:b/>
          <w:u w:val="single"/>
        </w:rPr>
        <w:lastRenderedPageBreak/>
        <w:t>Členská schůze Mikroregionu Podralsko schválila Závěrečný účet dne 22. 3. 2018 usnesením č. 2-2/2018.</w:t>
      </w:r>
    </w:p>
    <w:p w:rsidR="00D52013" w:rsidRDefault="00D52013"/>
    <w:sectPr w:rsidR="00D52013">
      <w:headerReference w:type="default" r:id="rId97"/>
      <w:footerReference w:type="default" r:id="rId98"/>
      <w:headerReference w:type="first" r:id="rId99"/>
      <w:footerReference w:type="first" r:id="rId100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34" w:rsidRDefault="00D50334">
      <w:pPr>
        <w:spacing w:after="0" w:line="240" w:lineRule="auto"/>
      </w:pPr>
      <w:r>
        <w:separator/>
      </w:r>
    </w:p>
  </w:endnote>
  <w:endnote w:type="continuationSeparator" w:id="0">
    <w:p w:rsidR="00D50334" w:rsidRDefault="00D5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317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317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317CC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317CC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317CC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317CC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317CC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317CC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321A72">
      <w:trPr>
        <w:cantSplit/>
      </w:trPr>
      <w:tc>
        <w:tcPr>
          <w:tcW w:w="3230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26.02.2018 19h17m 7s</w:t>
          </w:r>
        </w:p>
      </w:tc>
      <w:tc>
        <w:tcPr>
          <w:tcW w:w="4308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094666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34" w:rsidRDefault="00D50334">
      <w:pPr>
        <w:spacing w:after="0" w:line="240" w:lineRule="auto"/>
      </w:pPr>
      <w:r>
        <w:separator/>
      </w:r>
    </w:p>
  </w:footnote>
  <w:footnote w:type="continuationSeparator" w:id="0">
    <w:p w:rsidR="00D50334" w:rsidRDefault="00D5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Mikroregion Podralsko 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4522" w:type="dxa"/>
          <w:gridSpan w:val="3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21A72" w:rsidRDefault="00321A72"/>
      </w:tc>
      <w:tc>
        <w:tcPr>
          <w:tcW w:w="4523" w:type="dxa"/>
          <w:gridSpan w:val="2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 w:rsidP="00F73A1A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321A7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321A72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321A72">
      <w:trPr>
        <w:cantSplit/>
      </w:trPr>
      <w:tc>
        <w:tcPr>
          <w:tcW w:w="10769" w:type="dxa"/>
          <w:gridSpan w:val="6"/>
          <w:tcMar>
            <w:top w:w="1" w:type="dxa"/>
            <w:bottom w:w="1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1724"/>
      <w:gridCol w:w="3446"/>
      <w:gridCol w:w="1077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Mikroregion Podralsko 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4522" w:type="dxa"/>
          <w:gridSpan w:val="3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321A72" w:rsidRDefault="00321A72"/>
      </w:tc>
      <w:tc>
        <w:tcPr>
          <w:tcW w:w="4523" w:type="dxa"/>
          <w:gridSpan w:val="2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321A72">
      <w:trPr>
        <w:cantSplit/>
      </w:trPr>
      <w:tc>
        <w:tcPr>
          <w:tcW w:w="1076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4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3338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5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321A72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6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321A7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0"/>
      <w:gridCol w:w="1508"/>
      <w:gridCol w:w="1507"/>
      <w:gridCol w:w="1508"/>
      <w:gridCol w:w="1508"/>
    </w:tblGrid>
    <w:tr w:rsidR="00321A72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10769" w:type="dxa"/>
          <w:gridSpan w:val="8"/>
        </w:tcPr>
        <w:p w:rsidR="00321A72" w:rsidRDefault="00321A72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321A72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321A72">
      <w:trPr>
        <w:cantSplit/>
      </w:trPr>
      <w:tc>
        <w:tcPr>
          <w:tcW w:w="10769" w:type="dxa"/>
          <w:gridSpan w:val="8"/>
          <w:tcBorders>
            <w:top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gridSpan w:val="4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  <w:tr w:rsidR="00321A72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321A72">
      <w:trPr>
        <w:cantSplit/>
      </w:trPr>
      <w:tc>
        <w:tcPr>
          <w:tcW w:w="10769" w:type="dxa"/>
          <w:gridSpan w:val="5"/>
          <w:tcMar>
            <w:top w:w="10" w:type="dxa"/>
            <w:bottom w:w="10" w:type="dxa"/>
          </w:tcMar>
        </w:tcPr>
        <w:p w:rsidR="00321A72" w:rsidRDefault="00321A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72" w:rsidRDefault="00321A72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321A7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DPTC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321A72" w:rsidRDefault="00321A72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ZU1  (01012017 / 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72"/>
    <w:rsid w:val="00094666"/>
    <w:rsid w:val="0028352A"/>
    <w:rsid w:val="00291BA8"/>
    <w:rsid w:val="002E3D1B"/>
    <w:rsid w:val="00321A72"/>
    <w:rsid w:val="00354055"/>
    <w:rsid w:val="003C3372"/>
    <w:rsid w:val="004C7EA2"/>
    <w:rsid w:val="006A6E54"/>
    <w:rsid w:val="006E0F92"/>
    <w:rsid w:val="007A5D94"/>
    <w:rsid w:val="007A68CA"/>
    <w:rsid w:val="0089470E"/>
    <w:rsid w:val="009356B8"/>
    <w:rsid w:val="009669B8"/>
    <w:rsid w:val="009D3753"/>
    <w:rsid w:val="00A0496C"/>
    <w:rsid w:val="00A1317F"/>
    <w:rsid w:val="00AC02A1"/>
    <w:rsid w:val="00B3245E"/>
    <w:rsid w:val="00C303ED"/>
    <w:rsid w:val="00D50334"/>
    <w:rsid w:val="00D52013"/>
    <w:rsid w:val="00E317CC"/>
    <w:rsid w:val="00ED21E1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6A362-E7F3-4018-9C1B-3675315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6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9B8"/>
  </w:style>
  <w:style w:type="paragraph" w:styleId="Zpat">
    <w:name w:val="footer"/>
    <w:basedOn w:val="Normln"/>
    <w:link w:val="ZpatChar"/>
    <w:uiPriority w:val="99"/>
    <w:unhideWhenUsed/>
    <w:rsid w:val="0096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9B8"/>
  </w:style>
  <w:style w:type="paragraph" w:styleId="Bezmezer">
    <w:name w:val="No Spacing"/>
    <w:uiPriority w:val="1"/>
    <w:qFormat/>
    <w:rsid w:val="00F73A1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94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header" Target="header45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hyperlink" Target="http://www.podralsko.onfo" TargetMode="Externa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100" Type="http://schemas.openxmlformats.org/officeDocument/2006/relationships/footer" Target="footer4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oter" Target="footer45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yperlink" Target="http://www.podralsko.info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yperlink" Target="http://www.podralsko.info" TargetMode="External"/><Relationship Id="rId99" Type="http://schemas.openxmlformats.org/officeDocument/2006/relationships/header" Target="header46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 Podralsko</dc:creator>
  <cp:lastModifiedBy>Maříková Leona</cp:lastModifiedBy>
  <cp:revision>2</cp:revision>
  <cp:lastPrinted>2018-03-26T15:17:00Z</cp:lastPrinted>
  <dcterms:created xsi:type="dcterms:W3CDTF">2018-04-16T12:11:00Z</dcterms:created>
  <dcterms:modified xsi:type="dcterms:W3CDTF">2018-04-16T12:11:00Z</dcterms:modified>
</cp:coreProperties>
</file>