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0F" w:rsidRPr="00333D4E" w:rsidRDefault="00333D4E" w:rsidP="00333D4E">
      <w:pPr>
        <w:pStyle w:val="Vrazncitt"/>
      </w:pPr>
      <w:r w:rsidRPr="00333D4E">
        <w:t>Chráníme před zapomněním historické památky v Dubé a Mirsku</w:t>
      </w:r>
      <w:r w:rsidRPr="00333D4E">
        <w:br/>
      </w:r>
      <w:r w:rsidR="00887D0F" w:rsidRPr="00333D4E">
        <w:t>Článek z</w:t>
      </w:r>
      <w:r w:rsidRPr="00333D4E">
        <w:t> </w:t>
      </w:r>
      <w:r w:rsidR="00887D0F" w:rsidRPr="00333D4E">
        <w:t>fcb</w:t>
      </w:r>
      <w:r w:rsidRPr="00333D4E">
        <w:t xml:space="preserve"> k 1. koordinační schůzce</w:t>
      </w:r>
      <w:r w:rsidR="00887D0F" w:rsidRPr="00333D4E">
        <w:t xml:space="preserve"> od Barbary Vítkové </w:t>
      </w:r>
      <w:r w:rsidRPr="00333D4E">
        <w:br/>
      </w:r>
      <w:r w:rsidR="00887D0F" w:rsidRPr="00333D4E">
        <w:t xml:space="preserve">- koordinátora a </w:t>
      </w:r>
      <w:proofErr w:type="spellStart"/>
      <w:r w:rsidR="00887D0F" w:rsidRPr="00333D4E">
        <w:t>managera</w:t>
      </w:r>
      <w:proofErr w:type="spellEnd"/>
      <w:r w:rsidR="00887D0F" w:rsidRPr="00333D4E">
        <w:t xml:space="preserve"> projektu</w:t>
      </w:r>
    </w:p>
    <w:p w:rsidR="00887D0F" w:rsidRDefault="00887D0F" w:rsidP="00887D0F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Tento týden, dne 08. 10. 2019, jsme měli úvodní koordinační schůzku společného přeshraničního projektového týmu a starostky paní Ing. Ireny Žalovičové a starosty pana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Andrzeja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Jasińskiego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partnerských měst Dubá a Mirsk.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Projekt byl na zářijovém zasedání Euroregionálního řídícího výboru Euroregionu Nisa schválen a dostal se tak do své realizační etapy. Velice děkujeme, že jsou naše přeshraniční projekty partnerských měst Dubá a Mirsk vnímány jako smysluplné, a přinášející území Libereckého kraje a Dolnoslezského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wojwodství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skutečný rozvojový potenciál!!!!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Sešli jsme se z důvodu odstartování realizační fáze přeshraničního projektu "Chráníme před zapomněním historické památky v Dubé a Mirsku /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Ocalamy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od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zapomnienia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pamiątki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historyczne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w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Dubej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i Mirsku , reg. č. CZ.11.2.45/0.0/0.0/16_012/0002067.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Projekt byl předkládán ke schválení v rámci jarní Výzvy fondu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mikroprojektů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Nisa č. 11_16_012. Projekt je zaměřen na uchování a rozvoj turistických atraktivit, zlepšování turistické infrastruktury a společného využití potenciálu za účelem rozvoje cestovního ruchu a zvýšení zaměstnanosti.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Společnou investici do historického odkazu našich předků bude řídit společný přeshraniční projektový tým, jehož snahou bude i díky efektivní propagaci podpořit návštěvnost revitalizovaných objektů v Dubé a Mirsku v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česko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polském pohraničí. Díky projektu bude na české straně revitalizováno historické náměstí v Dubé a v Mirsku na náměstí dojde k renovaci fontány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Miś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V r. 2020 si oba naše národy připomenou 75. výročí konce II. světové války. Oblast Sudet (územně obě města), si prošla nelehkým obdobím, jak v době samotné II. světové války, tak i potom. Během posledních mírových 75 let se těmto oblastem a společnému řešení území nepřikládalo tolik pozornosti, kolik by si zasloužily. V rámci projektu oba partneři cílí na společný kvalitnější život místních obyvatel v našem příhraničí a zvyšování intenzity přeshraničního partnerství obou měst, zabránění migrace obyvatel z pohraničních oblastí do ekonomických center obou našich zemí, zabránění opouštění venkova jak obyvateli, tak ale i podnikatelskou základnou. Obě investice mají svůj význam postavený právě na společné historii. Poválečná obnova v době socialistického budování nezachovala historická centra v úplně nejlepší kondici. </w:t>
      </w:r>
      <w:r>
        <w:rPr>
          <w:rFonts w:ascii="Helvetica" w:hAnsi="Helvetica" w:cs="Helvetica"/>
          <w:color w:val="1C1E21"/>
          <w:sz w:val="21"/>
          <w:szCs w:val="21"/>
        </w:rPr>
        <w:br/>
        <w:t>A v tomto je stále co společně zlepšovat. Cílem projektu je posílení místního přeshraničního rozvoje na tomto území, především obnova kulturních a přírodních atraktivit pro využití hmotného i nehmotného dědictví a účinná intenzivní propagace území v oblasti cestovního ruchu. Doprovodným cílem projektu je díky posílení atraktivity území i podpora místních podnikatelů (ubytovací kapacity, prodejny, pohostinství, doplňkové služby např. pro cykloturistiku) a pozitivní příspěvek ke zvyšování zaměstnanosti v obou obcích či blízkém okolí díky zvýšení turistické atraktivity a zvýšeného zájmu o tyto dvě destinace. Hlavním cílem projektu je zvýšit návštěvnost obou partnerských sídel a jejich společného příhraničního regionu.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Projekt je spolufinancován z prostředků Evropské unie, Evropského fondu pro regionální rozvoj, a to prostřednictvím Fondu malých projektů Euroregionu Nisa z Programu přeshraniční spolupráce INTERREG V-A Česká republika - Polsko pro programové období 2014+. 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Celkové způsobilé výdaje projektu jsou 65.650,45 EUR, přičemž schválená dotace na projekt dosahuje 85%, tj. 55.802,87 EUR.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Vedoucím partnerem společného investičního projektu je Gmina Mirsk a partnerem projektu je město Dubá.</w:t>
      </w:r>
    </w:p>
    <w:p w:rsidR="00887D0F" w:rsidRDefault="00887D0F" w:rsidP="00887D0F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Těšíme se na společnou dobrou práci v rámci našeho společného přeshraničního projektového týmu a úspěšně zvládnutý projektový cíl, a to v termínu do 30. 06. 2020!!!!</w:t>
      </w:r>
    </w:p>
    <w:p w:rsidR="00887D0F" w:rsidRPr="00102E43" w:rsidRDefault="00887D0F" w:rsidP="00887D0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87D0F" w:rsidRPr="0010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0F"/>
    <w:rsid w:val="00333D4E"/>
    <w:rsid w:val="00887D0F"/>
    <w:rsid w:val="00B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FB40-1EC4-48DB-8A69-F375932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887D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87D0F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88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Maříková Leona</dc:creator>
  <cp:keywords/>
  <dc:description/>
  <cp:lastModifiedBy>Maříková Leona</cp:lastModifiedBy>
  <cp:revision>2</cp:revision>
  <dcterms:created xsi:type="dcterms:W3CDTF">2019-11-11T13:49:00Z</dcterms:created>
  <dcterms:modified xsi:type="dcterms:W3CDTF">2019-11-11T14:37:00Z</dcterms:modified>
</cp:coreProperties>
</file>